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03" w:type="dxa"/>
        <w:tblInd w:w="-1168" w:type="dxa"/>
        <w:tblLayout w:type="fixed"/>
        <w:tblLook w:val="0000" w:firstRow="0" w:lastRow="0" w:firstColumn="0" w:lastColumn="0" w:noHBand="0" w:noVBand="0"/>
      </w:tblPr>
      <w:tblGrid>
        <w:gridCol w:w="10971"/>
        <w:gridCol w:w="632"/>
      </w:tblGrid>
      <w:tr w:rsidR="00707688" w:rsidRPr="002B3C3E" w:rsidTr="005C2ACA">
        <w:trPr>
          <w:trHeight w:val="1"/>
        </w:trPr>
        <w:tc>
          <w:tcPr>
            <w:tcW w:w="10971" w:type="dxa"/>
            <w:tcBorders>
              <w:top w:val="nil"/>
              <w:left w:val="nil"/>
              <w:bottom w:val="nil"/>
              <w:right w:val="nil"/>
            </w:tcBorders>
            <w:shd w:val="clear" w:color="000000" w:fill="FFFFFF"/>
          </w:tcPr>
          <w:tbl>
            <w:tblPr>
              <w:tblW w:w="10949" w:type="dxa"/>
              <w:tblLayout w:type="fixed"/>
              <w:tblLook w:val="0000" w:firstRow="0" w:lastRow="0" w:firstColumn="0" w:lastColumn="0" w:noHBand="0" w:noVBand="0"/>
            </w:tblPr>
            <w:tblGrid>
              <w:gridCol w:w="4712"/>
              <w:gridCol w:w="6237"/>
            </w:tblGrid>
            <w:tr w:rsidR="00707688" w:rsidRPr="002B3C3E" w:rsidTr="005C2ACA">
              <w:trPr>
                <w:trHeight w:val="1"/>
              </w:trPr>
              <w:tc>
                <w:tcPr>
                  <w:tcW w:w="4712" w:type="dxa"/>
                  <w:shd w:val="clear" w:color="000000" w:fill="FFFFFF"/>
                </w:tcPr>
                <w:p w:rsidR="00707688" w:rsidRPr="0079635E" w:rsidRDefault="00707688" w:rsidP="005C2ACA">
                  <w:pPr>
                    <w:autoSpaceDE w:val="0"/>
                    <w:autoSpaceDN w:val="0"/>
                    <w:adjustRightInd w:val="0"/>
                    <w:jc w:val="center"/>
                    <w:rPr>
                      <w:rFonts w:ascii="Times New Roman" w:hAnsi="Times New Roman"/>
                      <w:sz w:val="26"/>
                      <w:szCs w:val="26"/>
                      <w:lang w:val="en"/>
                    </w:rPr>
                  </w:pPr>
                  <w:r w:rsidRPr="0079635E">
                    <w:rPr>
                      <w:rFonts w:ascii="Times New Roman" w:hAnsi="Times New Roman"/>
                      <w:sz w:val="26"/>
                      <w:szCs w:val="26"/>
                      <w:lang w:val="en"/>
                    </w:rPr>
                    <w:t>BỘ LAO ĐỘNG - TB &amp; XH</w:t>
                  </w:r>
                </w:p>
                <w:p w:rsidR="00707688" w:rsidRPr="0079635E" w:rsidRDefault="00707688" w:rsidP="005C2ACA">
                  <w:pPr>
                    <w:autoSpaceDE w:val="0"/>
                    <w:autoSpaceDN w:val="0"/>
                    <w:adjustRightInd w:val="0"/>
                    <w:jc w:val="center"/>
                    <w:rPr>
                      <w:rFonts w:ascii="Times New Roman" w:hAnsi="Times New Roman"/>
                      <w:b/>
                      <w:bCs/>
                      <w:sz w:val="26"/>
                      <w:szCs w:val="26"/>
                      <w:lang w:val="vi-VN"/>
                    </w:rPr>
                  </w:pPr>
                  <w:r w:rsidRPr="0079635E">
                    <w:rPr>
                      <w:rFonts w:ascii="Times New Roman" w:hAnsi="Times New Roman"/>
                      <w:b/>
                      <w:bCs/>
                      <w:sz w:val="26"/>
                      <w:szCs w:val="26"/>
                      <w:lang w:val="en"/>
                    </w:rPr>
                    <w:t>TR</w:t>
                  </w:r>
                  <w:r w:rsidRPr="0079635E">
                    <w:rPr>
                      <w:rFonts w:ascii="Times New Roman" w:hAnsi="Times New Roman"/>
                      <w:b/>
                      <w:bCs/>
                      <w:sz w:val="26"/>
                      <w:szCs w:val="26"/>
                      <w:lang w:val="vi-VN"/>
                    </w:rPr>
                    <w:t>ƯỜNG ĐẠI HỌC SƯ PHẠM</w:t>
                  </w:r>
                </w:p>
                <w:p w:rsidR="00707688" w:rsidRPr="0079635E" w:rsidRDefault="00707688" w:rsidP="0079635E">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KỸ THUẬT VINH</w:t>
                  </w:r>
                </w:p>
                <w:p w:rsidR="009A6A86" w:rsidRDefault="009A6A86" w:rsidP="007C68FA">
                  <w:pPr>
                    <w:tabs>
                      <w:tab w:val="left" w:pos="512"/>
                      <w:tab w:val="center" w:pos="2088"/>
                    </w:tabs>
                    <w:autoSpaceDE w:val="0"/>
                    <w:autoSpaceDN w:val="0"/>
                    <w:adjustRightInd w:val="0"/>
                    <w:jc w:val="center"/>
                    <w:rPr>
                      <w:rFonts w:ascii="Times New Roman" w:hAnsi="Times New Roman"/>
                      <w:sz w:val="26"/>
                      <w:szCs w:val="26"/>
                      <w:lang w:val="en"/>
                    </w:rPr>
                  </w:pPr>
                  <w:r w:rsidRPr="0079635E">
                    <w:rPr>
                      <w:rFonts w:ascii="Times New Roman" w:hAnsi="Times New Roman"/>
                      <w:noProof/>
                      <w:sz w:val="26"/>
                      <w:szCs w:val="26"/>
                      <w:lang w:eastAsia="en-US"/>
                    </w:rPr>
                    <mc:AlternateContent>
                      <mc:Choice Requires="wps">
                        <w:drawing>
                          <wp:anchor distT="0" distB="0" distL="114300" distR="114300" simplePos="0" relativeHeight="251660288" behindDoc="0" locked="0" layoutInCell="1" allowOverlap="1" wp14:anchorId="14ABF849" wp14:editId="2460D074">
                            <wp:simplePos x="0" y="0"/>
                            <wp:positionH relativeFrom="column">
                              <wp:posOffset>765175</wp:posOffset>
                            </wp:positionH>
                            <wp:positionV relativeFrom="paragraph">
                              <wp:posOffset>57150</wp:posOffset>
                            </wp:positionV>
                            <wp:extent cx="1331595" cy="0"/>
                            <wp:effectExtent l="0" t="0" r="2095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C68A5" id="_x0000_t32" coordsize="21600,21600" o:spt="32" o:oned="t" path="m,l21600,21600e" filled="f">
                            <v:path arrowok="t" fillok="f" o:connecttype="none"/>
                            <o:lock v:ext="edit" shapetype="t"/>
                          </v:shapetype>
                          <v:shape id="Straight Arrow Connector 2" o:spid="_x0000_s1026" type="#_x0000_t32" style="position:absolute;margin-left:60.25pt;margin-top:4.5pt;width:10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XEJQIAAEoEAAAOAAAAZHJzL2Uyb0RvYy54bWysVE2P2jAQvVfqf7B8hyQQKESE1SqBXrZd&#10;JLY/wNgOsep4LNsQUNX/Xtt8iG0vVdUcnHHG8+bNzHMWT6dOoiM3VoAqcTZMMeKKAhNqX+Jvb+vB&#10;DCPriGJEguIlPnOLn5YfPyx6XfARtCAZN8iDKFv0usStc7pIEktb3hE7BM2VdzZgOuL81uwTZkjv&#10;0TuZjNJ0mvRgmDZAubX+a31x4mXEbxpO3WvTWO6QLLHn5uJq4roLa7JckGJviG4FvdIg/8CiI0L5&#10;pHeomjiCDkb8AdUJasBC44YUugSaRlAea/DVZOlv1WxbonmsxTfH6nub7P+DpV+PG4MEK/EII0U6&#10;P6KtM0TsW4eejYEeVaCUbyMYNArd6rUtfFClNibUS09qq1+AfrdIQdUSteeR9dtZe6gsRCTvQsLG&#10;ap9z138B5s+Qg4PYulNjugDpm4JOcULn+4T4ySHqP2bjcTaZTzCiN19CilugNtZ95tChYJTYXuu4&#10;F5DFNOT4Yl2gRYpbQMiqYC2kjHKQCvUlnk9GkxhgQQoWnOGYNftdJQ06kiCo+MQavefxmIGDYhGs&#10;5YStrrYjQl5sn1yqgOcL83Su1kUxP+bpfDVbzfJBPpquBnla14PndZUPpuvs06Qe11VVZz8DtSwv&#10;WsEYV4HdTb1Z/nfquN6ji+7u+r23IXmPHvvlyd7ekXScbBjmRRY7YOeNuU3cCzYevl6ucCMe995+&#10;/AUsfwEAAP//AwBQSwMEFAAGAAgAAAAhANiSh5XbAAAABwEAAA8AAABkcnMvZG93bnJldi54bWxM&#10;j8tuwjAQRfeV+g/WVOqmKjZBoBLiIFSpiy55SGxNPCRp43EUOyTl6zt0U5ZH9+rOmWw9ukZcsAu1&#10;Jw3TiQKBVHhbU6nhsP94fQMRoiFrGk+o4QcDrPPHh8yk1g+0xcsuloJHKKRGQxVjm0oZigqdCRPf&#10;InF29p0zkbErpe3MwOOukYlSC+lMTXyhMi2+V1h873qnAUM/n6rN0pWHz+vwckyuX0O71/r5adys&#10;QEQc438ZbvqsDjk7nXxPNoiGOVFzrmpY8kucz2YqAXH6Y5ln8t4//wUAAP//AwBQSwECLQAUAAYA&#10;CAAAACEAtoM4kv4AAADhAQAAEwAAAAAAAAAAAAAAAAAAAAAAW0NvbnRlbnRfVHlwZXNdLnhtbFBL&#10;AQItABQABgAIAAAAIQA4/SH/1gAAAJQBAAALAAAAAAAAAAAAAAAAAC8BAABfcmVscy8ucmVsc1BL&#10;AQItABQABgAIAAAAIQCiAgXEJQIAAEoEAAAOAAAAAAAAAAAAAAAAAC4CAABkcnMvZTJvRG9jLnht&#10;bFBLAQItABQABgAIAAAAIQDYkoeV2wAAAAcBAAAPAAAAAAAAAAAAAAAAAH8EAABkcnMvZG93bnJl&#10;di54bWxQSwUGAAAAAAQABADzAAAAhwUAAAAA&#10;"/>
                        </w:pict>
                      </mc:Fallback>
                    </mc:AlternateContent>
                  </w:r>
                </w:p>
                <w:p w:rsidR="00707688" w:rsidRPr="0079635E" w:rsidRDefault="00707688" w:rsidP="007C68FA">
                  <w:pPr>
                    <w:tabs>
                      <w:tab w:val="left" w:pos="512"/>
                      <w:tab w:val="center" w:pos="2088"/>
                    </w:tabs>
                    <w:autoSpaceDE w:val="0"/>
                    <w:autoSpaceDN w:val="0"/>
                    <w:adjustRightInd w:val="0"/>
                    <w:jc w:val="center"/>
                    <w:rPr>
                      <w:rFonts w:ascii="Times New Roman" w:hAnsi="Times New Roman"/>
                      <w:sz w:val="26"/>
                      <w:szCs w:val="26"/>
                      <w:lang w:val="en"/>
                    </w:rPr>
                  </w:pPr>
                  <w:r w:rsidRPr="0079635E">
                    <w:rPr>
                      <w:rFonts w:ascii="Times New Roman" w:hAnsi="Times New Roman"/>
                      <w:sz w:val="26"/>
                      <w:szCs w:val="26"/>
                      <w:lang w:val="en"/>
                    </w:rPr>
                    <w:t>Số</w:t>
                  </w:r>
                  <w:r w:rsidR="00172299">
                    <w:rPr>
                      <w:rFonts w:ascii="Times New Roman" w:hAnsi="Times New Roman"/>
                      <w:sz w:val="26"/>
                      <w:szCs w:val="26"/>
                      <w:lang w:val="en"/>
                    </w:rPr>
                    <w:t xml:space="preserve">: 232 </w:t>
                  </w:r>
                  <w:r w:rsidR="0079635E" w:rsidRPr="0079635E">
                    <w:rPr>
                      <w:rFonts w:ascii="Times New Roman" w:hAnsi="Times New Roman"/>
                      <w:sz w:val="26"/>
                      <w:szCs w:val="26"/>
                      <w:lang w:val="en"/>
                    </w:rPr>
                    <w:t>/TB-</w:t>
                  </w:r>
                  <w:r w:rsidRPr="0079635E">
                    <w:rPr>
                      <w:rFonts w:ascii="Times New Roman" w:hAnsi="Times New Roman"/>
                      <w:sz w:val="26"/>
                      <w:szCs w:val="26"/>
                      <w:lang w:val="en"/>
                    </w:rPr>
                    <w:t>ĐHSPKTV</w:t>
                  </w:r>
                </w:p>
              </w:tc>
              <w:tc>
                <w:tcPr>
                  <w:tcW w:w="6237" w:type="dxa"/>
                  <w:shd w:val="clear" w:color="000000" w:fill="FFFFFF"/>
                </w:tcPr>
                <w:p w:rsidR="00707688" w:rsidRPr="0079635E" w:rsidRDefault="00707688" w:rsidP="005C2ACA">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CỘNG HÒA XÃ HỘI CHỦ NGHĨA VIỆT NAM</w:t>
                  </w:r>
                </w:p>
                <w:p w:rsidR="00707688" w:rsidRPr="0079635E" w:rsidRDefault="00707688" w:rsidP="005C2ACA">
                  <w:pPr>
                    <w:autoSpaceDE w:val="0"/>
                    <w:autoSpaceDN w:val="0"/>
                    <w:adjustRightInd w:val="0"/>
                    <w:jc w:val="center"/>
                    <w:rPr>
                      <w:rFonts w:ascii="Times New Roman" w:hAnsi="Times New Roman"/>
                      <w:b/>
                      <w:bCs/>
                      <w:sz w:val="26"/>
                      <w:szCs w:val="26"/>
                      <w:lang w:val="en"/>
                    </w:rPr>
                  </w:pPr>
                  <w:r w:rsidRPr="0079635E">
                    <w:rPr>
                      <w:rFonts w:ascii="Times New Roman" w:hAnsi="Times New Roman"/>
                      <w:b/>
                      <w:bCs/>
                      <w:sz w:val="26"/>
                      <w:szCs w:val="26"/>
                      <w:lang w:val="en"/>
                    </w:rPr>
                    <w:t>Độc lập - Tự do - Hạnh phúc</w:t>
                  </w:r>
                </w:p>
                <w:p w:rsidR="00707688" w:rsidRPr="0079635E" w:rsidRDefault="009A6A86" w:rsidP="0079635E">
                  <w:pPr>
                    <w:autoSpaceDE w:val="0"/>
                    <w:autoSpaceDN w:val="0"/>
                    <w:adjustRightInd w:val="0"/>
                    <w:rPr>
                      <w:rFonts w:ascii="Times New Roman" w:hAnsi="Times New Roman"/>
                      <w:b/>
                      <w:bCs/>
                      <w:sz w:val="26"/>
                      <w:szCs w:val="26"/>
                      <w:lang w:val="en"/>
                    </w:rPr>
                  </w:pPr>
                  <w:r w:rsidRPr="0079635E">
                    <w:rPr>
                      <w:rFonts w:ascii="Times New Roman" w:hAnsi="Times New Roman"/>
                      <w:b/>
                      <w:bCs/>
                      <w:noProof/>
                      <w:sz w:val="26"/>
                      <w:szCs w:val="26"/>
                      <w:lang w:eastAsia="en-US"/>
                    </w:rPr>
                    <mc:AlternateContent>
                      <mc:Choice Requires="wps">
                        <w:drawing>
                          <wp:anchor distT="0" distB="0" distL="114300" distR="114300" simplePos="0" relativeHeight="251659264" behindDoc="0" locked="0" layoutInCell="1" allowOverlap="1" wp14:anchorId="45C1A653" wp14:editId="31169226">
                            <wp:simplePos x="0" y="0"/>
                            <wp:positionH relativeFrom="column">
                              <wp:posOffset>953770</wp:posOffset>
                            </wp:positionH>
                            <wp:positionV relativeFrom="paragraph">
                              <wp:posOffset>80010</wp:posOffset>
                            </wp:positionV>
                            <wp:extent cx="1895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60E8F" id="Straight Arrow Connector 1" o:spid="_x0000_s1026" type="#_x0000_t32" style="position:absolute;margin-left:75.1pt;margin-top:6.3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0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dDbJHieU8OtewvJrorHOf5TQkTApqLvouAlI&#10;4zHs8OI8CsHEa0I4VcNKtW20Q6tJX9DZZDyJCQ5aJcJmCHN2ty1bSw4sGCo+oSoIdhdmYa9FBGsk&#10;E8vL3DPVnucY3+qAh8KQzmV2dsy32Wi2nC6n2SAbPywH2aiqBs+rMhs8rNLHSfWhKssq/R6opVne&#10;KCGkDuyu7k2zv3PH5R6dfXfz760MyT16lIhkr+9IOnY2NPNsiy2I09qGaoQmo2Fj8OVyhRvx6zpG&#10;/fwFLH4AAAD//wMAUEsDBBQABgAIAAAAIQAlUlEA3QAAAAkBAAAPAAAAZHJzL2Rvd25yZXYueG1s&#10;TI9Bb8IwDIXvk/YfIiPtMo2EChjrmiI0aYcdB0i7hsZrOxqnalLa8etnxIHd/Oyn5+9l69E14oRd&#10;qD1pmE0VCKTC25pKDfvd+9MKRIiGrGk8oYZfDLDO7+8yk1o/0CeetrEUHEIhNRqqGNtUylBU6EyY&#10;+haJb9++cyay7EppOzNwuGtkotRSOlMTf6hMi28VFsdt7zRg6BcztXlx5f7jPDx+Jeefod1p/TAZ&#10;N68gIo7xZoYLPqNDzkwH35MNomG9UAlbeUiWINgwn6+eQRyuC5ln8n+D/A8AAP//AwBQSwECLQAU&#10;AAYACAAAACEAtoM4kv4AAADhAQAAEwAAAAAAAAAAAAAAAAAAAAAAW0NvbnRlbnRfVHlwZXNdLnht&#10;bFBLAQItABQABgAIAAAAIQA4/SH/1gAAAJQBAAALAAAAAAAAAAAAAAAAAC8BAABfcmVscy8ucmVs&#10;c1BLAQItABQABgAIAAAAIQC+kZp0JgIAAEoEAAAOAAAAAAAAAAAAAAAAAC4CAABkcnMvZTJvRG9j&#10;LnhtbFBLAQItABQABgAIAAAAIQAlUlEA3QAAAAkBAAAPAAAAAAAAAAAAAAAAAIAEAABkcnMvZG93&#10;bnJldi54bWxQSwUGAAAAAAQABADzAAAAigUAAAAA&#10;"/>
                        </w:pict>
                      </mc:Fallback>
                    </mc:AlternateContent>
                  </w:r>
                </w:p>
                <w:p w:rsidR="009A6A86" w:rsidRDefault="00707688" w:rsidP="00252F90">
                  <w:pPr>
                    <w:autoSpaceDE w:val="0"/>
                    <w:autoSpaceDN w:val="0"/>
                    <w:adjustRightInd w:val="0"/>
                    <w:jc w:val="center"/>
                    <w:rPr>
                      <w:rFonts w:ascii="Times New Roman" w:hAnsi="Times New Roman"/>
                      <w:i/>
                      <w:iCs/>
                      <w:sz w:val="26"/>
                      <w:szCs w:val="26"/>
                      <w:lang w:val="en"/>
                    </w:rPr>
                  </w:pPr>
                  <w:r w:rsidRPr="0079635E">
                    <w:rPr>
                      <w:rFonts w:ascii="Times New Roman" w:hAnsi="Times New Roman"/>
                      <w:i/>
                      <w:iCs/>
                      <w:sz w:val="26"/>
                      <w:szCs w:val="26"/>
                      <w:lang w:val="en"/>
                    </w:rPr>
                    <w:t xml:space="preserve">             </w:t>
                  </w:r>
                </w:p>
                <w:p w:rsidR="00707688" w:rsidRPr="0079635E" w:rsidRDefault="00707688" w:rsidP="0056494F">
                  <w:pPr>
                    <w:autoSpaceDE w:val="0"/>
                    <w:autoSpaceDN w:val="0"/>
                    <w:adjustRightInd w:val="0"/>
                    <w:jc w:val="right"/>
                    <w:rPr>
                      <w:rFonts w:ascii="Times New Roman" w:hAnsi="Times New Roman"/>
                      <w:sz w:val="26"/>
                      <w:szCs w:val="26"/>
                      <w:lang w:val="en"/>
                    </w:rPr>
                  </w:pPr>
                  <w:r w:rsidRPr="0079635E">
                    <w:rPr>
                      <w:rFonts w:ascii="Times New Roman" w:hAnsi="Times New Roman"/>
                      <w:i/>
                      <w:iCs/>
                      <w:sz w:val="26"/>
                      <w:szCs w:val="26"/>
                      <w:lang w:val="en"/>
                    </w:rPr>
                    <w:t xml:space="preserve">   Nghệ An, ngày </w:t>
                  </w:r>
                  <w:r w:rsidR="0056494F">
                    <w:rPr>
                      <w:rFonts w:ascii="Times New Roman" w:hAnsi="Times New Roman"/>
                      <w:i/>
                      <w:iCs/>
                      <w:sz w:val="26"/>
                      <w:szCs w:val="26"/>
                      <w:lang w:val="en"/>
                    </w:rPr>
                    <w:t>16</w:t>
                  </w:r>
                  <w:r w:rsidR="00081495">
                    <w:rPr>
                      <w:rFonts w:ascii="Times New Roman" w:hAnsi="Times New Roman"/>
                      <w:i/>
                      <w:iCs/>
                      <w:sz w:val="26"/>
                      <w:szCs w:val="26"/>
                      <w:lang w:val="en"/>
                    </w:rPr>
                    <w:t xml:space="preserve"> </w:t>
                  </w:r>
                  <w:bookmarkStart w:id="0" w:name="_GoBack"/>
                  <w:bookmarkEnd w:id="0"/>
                  <w:r w:rsidRPr="0079635E">
                    <w:rPr>
                      <w:rFonts w:ascii="Times New Roman" w:hAnsi="Times New Roman"/>
                      <w:i/>
                      <w:iCs/>
                      <w:sz w:val="26"/>
                      <w:szCs w:val="26"/>
                      <w:lang w:val="en"/>
                    </w:rPr>
                    <w:t xml:space="preserve">tháng </w:t>
                  </w:r>
                  <w:r w:rsidR="0056494F">
                    <w:rPr>
                      <w:rFonts w:ascii="Times New Roman" w:hAnsi="Times New Roman"/>
                      <w:i/>
                      <w:iCs/>
                      <w:sz w:val="26"/>
                      <w:szCs w:val="26"/>
                      <w:lang w:val="en"/>
                    </w:rPr>
                    <w:t>4</w:t>
                  </w:r>
                  <w:r w:rsidR="00081495">
                    <w:rPr>
                      <w:rFonts w:ascii="Times New Roman" w:hAnsi="Times New Roman"/>
                      <w:i/>
                      <w:iCs/>
                      <w:sz w:val="26"/>
                      <w:szCs w:val="26"/>
                      <w:lang w:val="en"/>
                    </w:rPr>
                    <w:t xml:space="preserve"> </w:t>
                  </w:r>
                  <w:r w:rsidRPr="0079635E">
                    <w:rPr>
                      <w:rFonts w:ascii="Times New Roman" w:hAnsi="Times New Roman"/>
                      <w:i/>
                      <w:iCs/>
                      <w:sz w:val="26"/>
                      <w:szCs w:val="26"/>
                      <w:lang w:val="en"/>
                    </w:rPr>
                    <w:t xml:space="preserve"> năm 20</w:t>
                  </w:r>
                  <w:r w:rsidR="00252F90" w:rsidRPr="0079635E">
                    <w:rPr>
                      <w:rFonts w:ascii="Times New Roman" w:hAnsi="Times New Roman"/>
                      <w:i/>
                      <w:iCs/>
                      <w:sz w:val="26"/>
                      <w:szCs w:val="26"/>
                      <w:lang w:val="en"/>
                    </w:rPr>
                    <w:t>20</w:t>
                  </w:r>
                </w:p>
              </w:tc>
            </w:tr>
          </w:tbl>
          <w:p w:rsidR="00707688" w:rsidRPr="002B3C3E" w:rsidRDefault="00707688" w:rsidP="005C2ACA">
            <w:pPr>
              <w:tabs>
                <w:tab w:val="left" w:pos="512"/>
                <w:tab w:val="center" w:pos="2088"/>
              </w:tabs>
              <w:autoSpaceDE w:val="0"/>
              <w:autoSpaceDN w:val="0"/>
              <w:adjustRightInd w:val="0"/>
              <w:jc w:val="center"/>
              <w:rPr>
                <w:rFonts w:ascii="Times New Roman" w:hAnsi="Times New Roman"/>
                <w:lang w:val="en"/>
              </w:rPr>
            </w:pPr>
          </w:p>
        </w:tc>
        <w:tc>
          <w:tcPr>
            <w:tcW w:w="632" w:type="dxa"/>
            <w:tcBorders>
              <w:top w:val="nil"/>
              <w:left w:val="nil"/>
              <w:bottom w:val="nil"/>
              <w:right w:val="nil"/>
            </w:tcBorders>
            <w:shd w:val="clear" w:color="000000" w:fill="FFFFFF"/>
          </w:tcPr>
          <w:p w:rsidR="00707688" w:rsidRPr="002B3C3E" w:rsidRDefault="00707688" w:rsidP="005C2ACA">
            <w:pPr>
              <w:autoSpaceDE w:val="0"/>
              <w:autoSpaceDN w:val="0"/>
              <w:adjustRightInd w:val="0"/>
              <w:jc w:val="center"/>
              <w:rPr>
                <w:rFonts w:ascii="Times New Roman" w:hAnsi="Times New Roman"/>
                <w:lang w:val="en"/>
              </w:rPr>
            </w:pPr>
          </w:p>
        </w:tc>
      </w:tr>
    </w:tbl>
    <w:p w:rsidR="007C68FA" w:rsidRPr="007C68FA" w:rsidRDefault="007C68FA" w:rsidP="00752342">
      <w:pPr>
        <w:autoSpaceDE w:val="0"/>
        <w:autoSpaceDN w:val="0"/>
        <w:adjustRightInd w:val="0"/>
        <w:ind w:firstLine="567"/>
        <w:jc w:val="center"/>
        <w:rPr>
          <w:rFonts w:ascii="Times New Roman" w:hAnsi="Times New Roman"/>
          <w:b/>
          <w:bCs/>
          <w:lang w:val="en"/>
        </w:rPr>
      </w:pPr>
    </w:p>
    <w:p w:rsidR="00707688" w:rsidRPr="0079635E" w:rsidRDefault="00707688" w:rsidP="00752342">
      <w:pPr>
        <w:autoSpaceDE w:val="0"/>
        <w:autoSpaceDN w:val="0"/>
        <w:adjustRightInd w:val="0"/>
        <w:ind w:firstLine="567"/>
        <w:jc w:val="center"/>
        <w:rPr>
          <w:rFonts w:ascii="Times New Roman" w:hAnsi="Times New Roman"/>
          <w:b/>
          <w:bCs/>
          <w:sz w:val="26"/>
          <w:szCs w:val="26"/>
          <w:lang w:val="en"/>
        </w:rPr>
      </w:pPr>
      <w:r w:rsidRPr="0079635E">
        <w:rPr>
          <w:rFonts w:ascii="Times New Roman" w:hAnsi="Times New Roman"/>
          <w:b/>
          <w:bCs/>
          <w:sz w:val="26"/>
          <w:szCs w:val="26"/>
          <w:lang w:val="en"/>
        </w:rPr>
        <w:t>THÔNG BÁO</w:t>
      </w:r>
    </w:p>
    <w:p w:rsidR="007D2648" w:rsidRDefault="00752342" w:rsidP="007D2648">
      <w:pPr>
        <w:autoSpaceDE w:val="0"/>
        <w:autoSpaceDN w:val="0"/>
        <w:adjustRightInd w:val="0"/>
        <w:ind w:firstLine="567"/>
        <w:jc w:val="center"/>
        <w:rPr>
          <w:rFonts w:ascii="Times New Roman" w:hAnsi="Times New Roman"/>
          <w:b/>
          <w:bCs/>
          <w:sz w:val="26"/>
          <w:szCs w:val="26"/>
          <w:lang w:val="en"/>
        </w:rPr>
      </w:pPr>
      <w:r>
        <w:rPr>
          <w:rFonts w:ascii="Times New Roman" w:hAnsi="Times New Roman"/>
          <w:b/>
          <w:bCs/>
          <w:sz w:val="26"/>
          <w:szCs w:val="26"/>
          <w:lang w:val="en"/>
        </w:rPr>
        <w:t xml:space="preserve">Về việc </w:t>
      </w:r>
      <w:r w:rsidR="0013574F">
        <w:rPr>
          <w:rFonts w:ascii="Times New Roman" w:hAnsi="Times New Roman"/>
          <w:b/>
          <w:bCs/>
          <w:sz w:val="26"/>
          <w:szCs w:val="26"/>
          <w:lang w:val="en"/>
        </w:rPr>
        <w:t>tổ chức giảng dạy, học tập, làm việc toàn trường từ ngày 16/4/2020</w:t>
      </w:r>
    </w:p>
    <w:p w:rsidR="0079635E" w:rsidRDefault="007D2648" w:rsidP="00752342">
      <w:pPr>
        <w:autoSpaceDE w:val="0"/>
        <w:autoSpaceDN w:val="0"/>
        <w:adjustRightInd w:val="0"/>
        <w:spacing w:line="312" w:lineRule="auto"/>
        <w:jc w:val="both"/>
        <w:rPr>
          <w:rFonts w:ascii="Times New Roman" w:hAnsi="Times New Roman"/>
          <w:b/>
          <w:bCs/>
          <w:sz w:val="26"/>
          <w:szCs w:val="26"/>
          <w:lang w:val="en"/>
        </w:rPr>
      </w:pPr>
      <w:r w:rsidRPr="007D2648">
        <w:rPr>
          <w:rFonts w:ascii="Times New Roman" w:hAnsi="Times New Roman"/>
          <w:b/>
          <w:bCs/>
          <w:noProof/>
          <w:sz w:val="26"/>
          <w:szCs w:val="26"/>
          <w:lang w:eastAsia="en-US"/>
        </w:rPr>
        <mc:AlternateContent>
          <mc:Choice Requires="wps">
            <w:drawing>
              <wp:anchor distT="0" distB="0" distL="114300" distR="114300" simplePos="0" relativeHeight="251661312" behindDoc="0" locked="0" layoutInCell="1" allowOverlap="1" wp14:anchorId="4D03BCF4" wp14:editId="2374C94A">
                <wp:simplePos x="0" y="0"/>
                <wp:positionH relativeFrom="column">
                  <wp:posOffset>2434590</wp:posOffset>
                </wp:positionH>
                <wp:positionV relativeFrom="paragraph">
                  <wp:posOffset>69850</wp:posOffset>
                </wp:positionV>
                <wp:extent cx="15335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5335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5B525C"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7pt,5.5pt" to="31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hs1QEAAA0EAAAOAAAAZHJzL2Uyb0RvYy54bWysU02P0zAQvSPxHyzfadJWRShquoeudi8I&#10;Kha4e51xY8lfGpsm/feMnTZdARIC7cXyx7w3896Mt3ejNewEGLV3LV8uas7ASd9pd2z5t68P7z5w&#10;FpNwnTDeQcvPEPnd7u2b7RAaWPnemw6QEYmLzRBa3qcUmqqKsgcr4sIHcPSoPFqR6IjHqkMxELs1&#10;1aqu31eDxy6glxAj3d5Pj3xX+JUCmT4rFSEx03KqLZUVy/qc12q3Fc0RRei1vJQh/qMKK7SjpDPV&#10;vUiC/UD9G5XVEn30Ki2kt5VXSksoGkjNsv5FzVMvAhQtZE4Ms03x9Wjlp9MBme5avubMCUstekoo&#10;9LFPbO+dIwM9snX2aQixofC9O+DlFMMBs+hRoWXK6PCdRqDYQMLYWFw+zy7DmJiky+Vmvd6sNpxJ&#10;eltm5mqiyFQBY3oEb1netNxolw0QjTh9jGkKvYbka+PyGr3R3YM2phzy6MDeIDsJanoaryleRFHC&#10;jKyypElE2aWzgYn1CygyJRdbspdxvHEKKcGlK69xFJ1hiiqYgfXfgZf4DIUyqv8CnhEls3dpBlvt&#10;PP4p+80KNcVfHZh0ZwuefXcu7S3W0MyV5lz+Rx7ql+cCv/3i3U8AAAD//wMAUEsDBBQABgAIAAAA&#10;IQCwPizx3wAAAAkBAAAPAAAAZHJzL2Rvd25yZXYueG1sTI/BTsMwEETvSPyDtUjcqJO2qkqIUyEk&#10;DkhVKS0HuLn2kgTidbCdNvw9izjAcWeeZmfK1eg6ccQQW08K8kkGAsl421Kt4Hl/f7UEEZMmqztP&#10;qOALI6yq87NSF9af6AmPu1QLDqFYaAVNSn0hZTQNOh0nvkdi780HpxOfoZY26BOHu05Os2whnW6J&#10;PzS6x7sGzcducApe8ofPrenft/tHs34N67TZYBqUurwYb29AJBzTHww/9bk6VNzp4AeyUXQKZsvZ&#10;nFE2ct7EwGI6vwZx+BVkVcr/C6pvAAAA//8DAFBLAQItABQABgAIAAAAIQC2gziS/gAAAOEBAAAT&#10;AAAAAAAAAAAAAAAAAAAAAABbQ29udGVudF9UeXBlc10ueG1sUEsBAi0AFAAGAAgAAAAhADj9If/W&#10;AAAAlAEAAAsAAAAAAAAAAAAAAAAALwEAAF9yZWxzLy5yZWxzUEsBAi0AFAAGAAgAAAAhABk9WGzV&#10;AQAADQQAAA4AAAAAAAAAAAAAAAAALgIAAGRycy9lMm9Eb2MueG1sUEsBAi0AFAAGAAgAAAAhALA+&#10;LPHfAAAACQEAAA8AAAAAAAAAAAAAAAAALwQAAGRycy9kb3ducmV2LnhtbFBLBQYAAAAABAAEAPMA&#10;AAA7BQAAAAA=&#10;" strokecolor="black [3213]" strokeweight=".5pt">
                <v:stroke joinstyle="miter"/>
              </v:line>
            </w:pict>
          </mc:Fallback>
        </mc:AlternateContent>
      </w:r>
    </w:p>
    <w:p w:rsidR="007D2648" w:rsidRDefault="007D2648" w:rsidP="007D2648">
      <w:pPr>
        <w:autoSpaceDE w:val="0"/>
        <w:autoSpaceDN w:val="0"/>
        <w:adjustRightInd w:val="0"/>
        <w:ind w:left="720" w:firstLine="720"/>
        <w:jc w:val="both"/>
        <w:rPr>
          <w:rFonts w:ascii="Times New Roman" w:hAnsi="Times New Roman"/>
          <w:b/>
          <w:bCs/>
          <w:sz w:val="26"/>
          <w:szCs w:val="26"/>
          <w:lang w:val="en"/>
        </w:rPr>
      </w:pPr>
    </w:p>
    <w:p w:rsidR="00252F90" w:rsidRDefault="00707688" w:rsidP="0056494F">
      <w:pPr>
        <w:autoSpaceDE w:val="0"/>
        <w:autoSpaceDN w:val="0"/>
        <w:adjustRightInd w:val="0"/>
        <w:ind w:left="720" w:firstLine="720"/>
        <w:jc w:val="both"/>
        <w:rPr>
          <w:rFonts w:ascii="Times New Roman" w:hAnsi="Times New Roman"/>
          <w:b/>
          <w:bCs/>
          <w:sz w:val="26"/>
          <w:szCs w:val="26"/>
          <w:lang w:val="en"/>
        </w:rPr>
      </w:pPr>
      <w:r w:rsidRPr="0079635E">
        <w:rPr>
          <w:rFonts w:ascii="Times New Roman" w:hAnsi="Times New Roman"/>
          <w:b/>
          <w:bCs/>
          <w:sz w:val="26"/>
          <w:szCs w:val="26"/>
          <w:lang w:val="en"/>
        </w:rPr>
        <w:t xml:space="preserve">Kính gửi: </w:t>
      </w:r>
      <w:r w:rsidR="0013574F">
        <w:rPr>
          <w:rFonts w:ascii="Times New Roman" w:hAnsi="Times New Roman"/>
          <w:b/>
          <w:bCs/>
          <w:sz w:val="26"/>
          <w:szCs w:val="26"/>
          <w:lang w:val="en"/>
        </w:rPr>
        <w:t xml:space="preserve">  </w:t>
      </w:r>
      <w:r w:rsidR="0079635E">
        <w:rPr>
          <w:rFonts w:ascii="Times New Roman" w:hAnsi="Times New Roman"/>
          <w:b/>
          <w:bCs/>
          <w:sz w:val="26"/>
          <w:szCs w:val="26"/>
          <w:lang w:val="en"/>
        </w:rPr>
        <w:t>Các đơn vị</w:t>
      </w:r>
      <w:r w:rsidR="0013574F">
        <w:rPr>
          <w:rFonts w:ascii="Times New Roman" w:hAnsi="Times New Roman"/>
          <w:b/>
          <w:bCs/>
          <w:sz w:val="26"/>
          <w:szCs w:val="26"/>
          <w:lang w:val="en"/>
        </w:rPr>
        <w:t xml:space="preserve"> </w:t>
      </w:r>
      <w:r w:rsidR="0056494F">
        <w:rPr>
          <w:rFonts w:ascii="Times New Roman" w:hAnsi="Times New Roman"/>
          <w:b/>
          <w:bCs/>
          <w:sz w:val="26"/>
          <w:szCs w:val="26"/>
          <w:lang w:val="en"/>
        </w:rPr>
        <w:t>trong toàn trường</w:t>
      </w:r>
    </w:p>
    <w:p w:rsidR="002E50C8" w:rsidRPr="0079635E" w:rsidRDefault="0013574F" w:rsidP="0013574F">
      <w:pPr>
        <w:autoSpaceDE w:val="0"/>
        <w:autoSpaceDN w:val="0"/>
        <w:adjustRightInd w:val="0"/>
        <w:ind w:left="720" w:firstLine="720"/>
        <w:jc w:val="both"/>
        <w:rPr>
          <w:rFonts w:ascii="Times New Roman" w:hAnsi="Times New Roman"/>
          <w:b/>
          <w:bCs/>
          <w:sz w:val="26"/>
          <w:szCs w:val="26"/>
          <w:lang w:val="en"/>
        </w:rPr>
      </w:pPr>
      <w:r>
        <w:rPr>
          <w:rFonts w:ascii="Times New Roman" w:hAnsi="Times New Roman"/>
          <w:b/>
          <w:bCs/>
          <w:sz w:val="26"/>
          <w:szCs w:val="26"/>
          <w:lang w:val="en"/>
        </w:rPr>
        <w:t xml:space="preserve">       </w:t>
      </w:r>
      <w:r>
        <w:rPr>
          <w:rFonts w:ascii="Times New Roman" w:hAnsi="Times New Roman"/>
          <w:b/>
          <w:bCs/>
          <w:sz w:val="26"/>
          <w:szCs w:val="26"/>
          <w:lang w:val="en"/>
        </w:rPr>
        <w:tab/>
      </w:r>
    </w:p>
    <w:p w:rsidR="0056494F" w:rsidRDefault="00252F90" w:rsidP="00950EDB">
      <w:pPr>
        <w:autoSpaceDE w:val="0"/>
        <w:autoSpaceDN w:val="0"/>
        <w:adjustRightInd w:val="0"/>
        <w:spacing w:before="120" w:line="288" w:lineRule="auto"/>
        <w:ind w:firstLine="567"/>
        <w:jc w:val="both"/>
        <w:rPr>
          <w:rFonts w:ascii="Times New Roman" w:hAnsi="Times New Roman"/>
          <w:bCs/>
          <w:sz w:val="26"/>
          <w:szCs w:val="26"/>
          <w:lang w:val="en"/>
        </w:rPr>
      </w:pPr>
      <w:r w:rsidRPr="0079635E">
        <w:rPr>
          <w:rFonts w:ascii="Times New Roman" w:hAnsi="Times New Roman"/>
          <w:bCs/>
          <w:sz w:val="26"/>
          <w:szCs w:val="26"/>
          <w:lang w:val="en"/>
        </w:rPr>
        <w:t>Thực hiện</w:t>
      </w:r>
      <w:r w:rsidR="009A6A86">
        <w:rPr>
          <w:rFonts w:ascii="Times New Roman" w:hAnsi="Times New Roman"/>
          <w:bCs/>
          <w:sz w:val="26"/>
          <w:szCs w:val="26"/>
          <w:lang w:val="en"/>
        </w:rPr>
        <w:t xml:space="preserve"> </w:t>
      </w:r>
      <w:r w:rsidR="0013574F">
        <w:rPr>
          <w:rFonts w:ascii="Times New Roman" w:hAnsi="Times New Roman"/>
          <w:bCs/>
          <w:sz w:val="26"/>
          <w:szCs w:val="26"/>
          <w:lang w:val="en"/>
        </w:rPr>
        <w:t xml:space="preserve">ý kiến chỉ đạo </w:t>
      </w:r>
      <w:r w:rsidR="009A6A86">
        <w:rPr>
          <w:rFonts w:ascii="Times New Roman" w:hAnsi="Times New Roman"/>
          <w:bCs/>
          <w:sz w:val="26"/>
          <w:szCs w:val="26"/>
          <w:lang w:val="en"/>
        </w:rPr>
        <w:t xml:space="preserve">của Thủ tướng Chính phủ </w:t>
      </w:r>
      <w:r w:rsidR="0013574F">
        <w:rPr>
          <w:rFonts w:ascii="Times New Roman" w:hAnsi="Times New Roman"/>
          <w:bCs/>
          <w:sz w:val="26"/>
          <w:szCs w:val="26"/>
          <w:lang w:val="en"/>
        </w:rPr>
        <w:t>tại cuộc họp của Thường trực Chính phủ với Ban Chỉ đạo Quốc gia và các Bộ, Ngành, đị</w:t>
      </w:r>
      <w:r w:rsidR="001B5494">
        <w:rPr>
          <w:rFonts w:ascii="Times New Roman" w:hAnsi="Times New Roman"/>
          <w:bCs/>
          <w:sz w:val="26"/>
          <w:szCs w:val="26"/>
          <w:lang w:val="en"/>
        </w:rPr>
        <w:t>a phương ngày 15/4/2020</w:t>
      </w:r>
      <w:r w:rsidR="0056494F">
        <w:rPr>
          <w:rFonts w:ascii="Times New Roman" w:hAnsi="Times New Roman"/>
          <w:bCs/>
          <w:sz w:val="26"/>
          <w:szCs w:val="26"/>
          <w:lang w:val="en"/>
        </w:rPr>
        <w:t>; Công văn số 1329/LĐTBXH-VP ngày 15/4/2020 của Bộ Lao động - Thương binh và Xã hội về việc tiếp tục thực hiện công văn số 1147/LĐTBXH-VP ngày 31/3/2020.</w:t>
      </w:r>
      <w:r w:rsidR="001B5494">
        <w:rPr>
          <w:rFonts w:ascii="Times New Roman" w:hAnsi="Times New Roman"/>
          <w:bCs/>
          <w:sz w:val="26"/>
          <w:szCs w:val="26"/>
          <w:lang w:val="en"/>
        </w:rPr>
        <w:t xml:space="preserve"> Nhà trường thông báo </w:t>
      </w:r>
      <w:r w:rsidR="0056494F">
        <w:rPr>
          <w:rFonts w:ascii="Times New Roman" w:hAnsi="Times New Roman"/>
          <w:bCs/>
          <w:sz w:val="26"/>
          <w:szCs w:val="26"/>
          <w:lang w:val="en"/>
        </w:rPr>
        <w:t>và đề nghị các đơn vị:</w:t>
      </w:r>
    </w:p>
    <w:p w:rsidR="0056494F" w:rsidRDefault="0056494F"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1. Tiếp tục thực hiện nghiêm túc nội dung thông báo số 211/TB-ĐHSPKTV ngày 31/3/2020 về việc bố trí, sắp xếp cán bộ viên chức, người lao động làm việc tại nhà  để phòng chống dịch Covid-19</w:t>
      </w:r>
      <w:r w:rsidR="000D0C5F">
        <w:rPr>
          <w:rFonts w:ascii="Times New Roman" w:hAnsi="Times New Roman"/>
          <w:bCs/>
          <w:sz w:val="26"/>
          <w:szCs w:val="26"/>
          <w:lang w:val="en"/>
        </w:rPr>
        <w:t xml:space="preserve"> đến hết ngày 22/4/2020.</w:t>
      </w:r>
    </w:p>
    <w:p w:rsidR="000D0C5F" w:rsidRDefault="000D0C5F" w:rsidP="00855554">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2</w:t>
      </w:r>
      <w:r w:rsidR="001B5494">
        <w:rPr>
          <w:rFonts w:ascii="Times New Roman" w:hAnsi="Times New Roman"/>
          <w:bCs/>
          <w:sz w:val="26"/>
          <w:szCs w:val="26"/>
          <w:lang w:val="en"/>
        </w:rPr>
        <w:t xml:space="preserve">. </w:t>
      </w:r>
      <w:r>
        <w:rPr>
          <w:rFonts w:ascii="Times New Roman" w:hAnsi="Times New Roman"/>
          <w:bCs/>
          <w:sz w:val="26"/>
          <w:szCs w:val="26"/>
          <w:lang w:val="en"/>
        </w:rPr>
        <w:t xml:space="preserve">Tiếp tục triển khai </w:t>
      </w:r>
      <w:r w:rsidR="001B5494">
        <w:rPr>
          <w:rFonts w:ascii="Times New Roman" w:hAnsi="Times New Roman"/>
          <w:bCs/>
          <w:sz w:val="26"/>
          <w:szCs w:val="26"/>
          <w:lang w:val="en"/>
        </w:rPr>
        <w:t>thực hiện hình thức dạy - học trực tuyế</w:t>
      </w:r>
      <w:r>
        <w:rPr>
          <w:rFonts w:ascii="Times New Roman" w:hAnsi="Times New Roman"/>
          <w:bCs/>
          <w:sz w:val="26"/>
          <w:szCs w:val="26"/>
          <w:lang w:val="en"/>
        </w:rPr>
        <w:t>n; các khoa và các đơn vị có liên quan thực hiện nghiêm túc các quy định về dạy - học trực tuyến, thường xuyên và kịp thời báo cáo tình hình dạy và học theo quy định; phòng công tác sinh viên và đội ngũ giáo viên quản lý sinh viên, cố vấn học tập thường xuyên kiểm tra, nhắc nhở sinh viên tham gia học tập đầy đủ, nghiêm túc, đúng quy định.</w:t>
      </w:r>
    </w:p>
    <w:p w:rsidR="00855554" w:rsidRDefault="00D81EFC" w:rsidP="00855554">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3. Trưởng các đơn vị có trách nhiệm phân công, chỉ đạo điều hành, kiểm tra đôn đốc viên chức tập trung hoàn thành các nhiệm vụ theo kế hoạch đã đề ra.</w:t>
      </w:r>
      <w:r w:rsidR="00855554">
        <w:rPr>
          <w:rFonts w:ascii="Times New Roman" w:hAnsi="Times New Roman"/>
          <w:bCs/>
          <w:sz w:val="26"/>
          <w:szCs w:val="26"/>
          <w:lang w:val="en"/>
        </w:rPr>
        <w:t xml:space="preserve"> Tiếp tục tăng cường ứng dụng công nghệ thông tin trong trao đổi và giải quyết công việc.</w:t>
      </w:r>
    </w:p>
    <w:p w:rsidR="007D2648" w:rsidRDefault="007D2648" w:rsidP="00950EDB">
      <w:pPr>
        <w:autoSpaceDE w:val="0"/>
        <w:autoSpaceDN w:val="0"/>
        <w:adjustRightInd w:val="0"/>
        <w:spacing w:before="120" w:line="288" w:lineRule="auto"/>
        <w:ind w:firstLine="567"/>
        <w:jc w:val="both"/>
        <w:rPr>
          <w:rFonts w:ascii="Times New Roman" w:hAnsi="Times New Roman"/>
          <w:bCs/>
          <w:sz w:val="26"/>
          <w:szCs w:val="26"/>
          <w:lang w:val="en"/>
        </w:rPr>
      </w:pPr>
      <w:r>
        <w:rPr>
          <w:rFonts w:ascii="Times New Roman" w:hAnsi="Times New Roman"/>
          <w:bCs/>
          <w:sz w:val="26"/>
          <w:szCs w:val="26"/>
          <w:lang w:val="en"/>
        </w:rPr>
        <w:t xml:space="preserve">Thông báo này có hiệu lực từ ngày </w:t>
      </w:r>
      <w:r w:rsidR="00855554">
        <w:rPr>
          <w:rFonts w:ascii="Times New Roman" w:hAnsi="Times New Roman"/>
          <w:bCs/>
          <w:sz w:val="26"/>
          <w:szCs w:val="26"/>
          <w:lang w:val="en"/>
        </w:rPr>
        <w:t>16/4/2020</w:t>
      </w:r>
      <w:r w:rsidR="00CA1C53">
        <w:rPr>
          <w:rFonts w:ascii="Times New Roman" w:hAnsi="Times New Roman"/>
          <w:bCs/>
          <w:sz w:val="26"/>
          <w:szCs w:val="26"/>
          <w:lang w:val="en"/>
        </w:rPr>
        <w:t xml:space="preserve"> đến hết ngày 22/4/2020</w:t>
      </w:r>
      <w:r>
        <w:rPr>
          <w:rFonts w:ascii="Times New Roman" w:hAnsi="Times New Roman"/>
          <w:bCs/>
          <w:sz w:val="26"/>
          <w:szCs w:val="26"/>
          <w:lang w:val="en"/>
        </w:rPr>
        <w:t>. Căn cứ tình hình thực tế và Chỉ đạo của Thủ tướng Chính phủ, các Bộ Ngành có liên quan và UBND Tỉnh Nghệ An, Nhà trường sẽ tiếp tục thông báo để các đơn vị thực hiện.</w:t>
      </w:r>
    </w:p>
    <w:p w:rsidR="00396CCD" w:rsidRDefault="00752342" w:rsidP="00950EDB">
      <w:pPr>
        <w:spacing w:before="120" w:line="288" w:lineRule="auto"/>
        <w:ind w:firstLine="567"/>
        <w:jc w:val="both"/>
        <w:rPr>
          <w:rFonts w:ascii="Times New Roman" w:eastAsia="Calibri" w:hAnsi="Times New Roman"/>
          <w:sz w:val="26"/>
          <w:szCs w:val="26"/>
          <w:lang w:val="sv-SE" w:eastAsia="en-US"/>
        </w:rPr>
      </w:pPr>
      <w:r>
        <w:rPr>
          <w:rFonts w:ascii="Times New Roman" w:eastAsia="Calibri" w:hAnsi="Times New Roman"/>
          <w:sz w:val="26"/>
          <w:szCs w:val="26"/>
          <w:lang w:val="sv-SE" w:eastAsia="en-US"/>
        </w:rPr>
        <w:t xml:space="preserve">Nhận được Thông báo này, yêu cầu các đơn vị trong toàn Trường nghiêm túc triển khai thực hiện. </w:t>
      </w:r>
    </w:p>
    <w:p w:rsidR="00752342" w:rsidRPr="0079635E" w:rsidRDefault="00752342" w:rsidP="00B96D68">
      <w:pPr>
        <w:spacing w:after="60"/>
        <w:ind w:firstLine="567"/>
        <w:jc w:val="both"/>
        <w:rPr>
          <w:rFonts w:ascii="Times New Roman" w:eastAsia="Calibri" w:hAnsi="Times New Roman"/>
          <w:sz w:val="26"/>
          <w:szCs w:val="26"/>
          <w:lang w:val="sv-SE" w:eastAsia="en-US"/>
        </w:rPr>
      </w:pPr>
    </w:p>
    <w:tbl>
      <w:tblPr>
        <w:tblW w:w="0" w:type="auto"/>
        <w:tblLayout w:type="fixed"/>
        <w:tblCellMar>
          <w:left w:w="0" w:type="dxa"/>
          <w:right w:w="0" w:type="dxa"/>
        </w:tblCellMar>
        <w:tblLook w:val="04A0" w:firstRow="1" w:lastRow="0" w:firstColumn="1" w:lastColumn="0" w:noHBand="0" w:noVBand="1"/>
      </w:tblPr>
      <w:tblGrid>
        <w:gridCol w:w="4253"/>
        <w:gridCol w:w="4819"/>
      </w:tblGrid>
      <w:tr w:rsidR="00707688" w:rsidRPr="0079635E" w:rsidTr="00D17C7A">
        <w:trPr>
          <w:trHeight w:val="1"/>
        </w:trPr>
        <w:tc>
          <w:tcPr>
            <w:tcW w:w="4253" w:type="dxa"/>
            <w:shd w:val="clear" w:color="auto" w:fill="FFFFFF"/>
          </w:tcPr>
          <w:p w:rsidR="00707688" w:rsidRPr="007D2648" w:rsidRDefault="00707688" w:rsidP="005C2ACA">
            <w:pPr>
              <w:autoSpaceDE w:val="0"/>
              <w:autoSpaceDN w:val="0"/>
              <w:adjustRightInd w:val="0"/>
              <w:jc w:val="both"/>
              <w:rPr>
                <w:rFonts w:ascii="Times New Roman" w:hAnsi="Times New Roman"/>
                <w:sz w:val="24"/>
                <w:szCs w:val="24"/>
                <w:lang w:val="vi-VN"/>
              </w:rPr>
            </w:pPr>
            <w:r w:rsidRPr="007D2648">
              <w:rPr>
                <w:rFonts w:ascii="Times New Roman" w:hAnsi="Times New Roman"/>
                <w:b/>
                <w:bCs/>
                <w:iCs/>
                <w:sz w:val="24"/>
                <w:szCs w:val="24"/>
                <w:lang w:val="en"/>
              </w:rPr>
              <w:t>N</w:t>
            </w:r>
            <w:r w:rsidRPr="007D2648">
              <w:rPr>
                <w:rFonts w:ascii="Times New Roman" w:hAnsi="Times New Roman"/>
                <w:b/>
                <w:bCs/>
                <w:iCs/>
                <w:sz w:val="24"/>
                <w:szCs w:val="24"/>
                <w:lang w:val="vi-VN"/>
              </w:rPr>
              <w:t>ơi nhận:</w:t>
            </w:r>
          </w:p>
          <w:p w:rsidR="00707688" w:rsidRPr="007D2648" w:rsidRDefault="00707688" w:rsidP="00707688">
            <w:pPr>
              <w:autoSpaceDE w:val="0"/>
              <w:autoSpaceDN w:val="0"/>
              <w:adjustRightInd w:val="0"/>
              <w:jc w:val="both"/>
              <w:rPr>
                <w:rFonts w:ascii="Times New Roman" w:hAnsi="Times New Roman"/>
                <w:sz w:val="24"/>
                <w:szCs w:val="24"/>
                <w:lang w:val="en"/>
              </w:rPr>
            </w:pPr>
            <w:r w:rsidRPr="007D2648">
              <w:rPr>
                <w:rFonts w:ascii="Times New Roman" w:hAnsi="Times New Roman"/>
                <w:sz w:val="24"/>
                <w:szCs w:val="24"/>
                <w:lang w:val="en"/>
              </w:rPr>
              <w:t>- Như trên;</w:t>
            </w:r>
          </w:p>
          <w:p w:rsidR="00707688" w:rsidRPr="0079635E" w:rsidRDefault="00707688" w:rsidP="005C2ACA">
            <w:pPr>
              <w:autoSpaceDE w:val="0"/>
              <w:autoSpaceDN w:val="0"/>
              <w:adjustRightInd w:val="0"/>
              <w:jc w:val="both"/>
              <w:rPr>
                <w:rFonts w:ascii="Times New Roman" w:hAnsi="Times New Roman"/>
                <w:sz w:val="26"/>
                <w:szCs w:val="26"/>
                <w:lang w:val="en"/>
              </w:rPr>
            </w:pPr>
            <w:r w:rsidRPr="007D2648">
              <w:rPr>
                <w:rFonts w:ascii="Times New Roman" w:hAnsi="Times New Roman"/>
                <w:sz w:val="24"/>
                <w:szCs w:val="24"/>
                <w:lang w:val="en"/>
              </w:rPr>
              <w:t>- L</w:t>
            </w:r>
            <w:r w:rsidRPr="007D2648">
              <w:rPr>
                <w:rFonts w:ascii="Times New Roman" w:hAnsi="Times New Roman"/>
                <w:sz w:val="24"/>
                <w:szCs w:val="24"/>
                <w:lang w:val="vi-VN"/>
              </w:rPr>
              <w:t>ưu VT</w:t>
            </w:r>
            <w:r w:rsidRPr="0079635E">
              <w:rPr>
                <w:rFonts w:ascii="Times New Roman" w:hAnsi="Times New Roman"/>
                <w:sz w:val="22"/>
                <w:szCs w:val="22"/>
                <w:lang w:val="vi-VN"/>
              </w:rPr>
              <w:t>.</w:t>
            </w:r>
          </w:p>
        </w:tc>
        <w:tc>
          <w:tcPr>
            <w:tcW w:w="4819" w:type="dxa"/>
            <w:shd w:val="clear" w:color="auto" w:fill="FFFFFF"/>
          </w:tcPr>
          <w:p w:rsidR="00D17C7A" w:rsidRPr="0079635E" w:rsidRDefault="00CA1C53" w:rsidP="00D17C7A">
            <w:pPr>
              <w:autoSpaceDE w:val="0"/>
              <w:autoSpaceDN w:val="0"/>
              <w:adjustRightInd w:val="0"/>
              <w:jc w:val="center"/>
              <w:rPr>
                <w:rFonts w:ascii="Times New Roman" w:hAnsi="Times New Roman"/>
                <w:b/>
                <w:bCs/>
                <w:sz w:val="26"/>
                <w:szCs w:val="26"/>
                <w:lang w:val="vi-VN"/>
              </w:rPr>
            </w:pPr>
            <w:r>
              <w:rPr>
                <w:rFonts w:ascii="Times New Roman" w:hAnsi="Times New Roman"/>
                <w:b/>
                <w:bCs/>
                <w:sz w:val="26"/>
                <w:szCs w:val="26"/>
                <w:lang w:val="en"/>
              </w:rPr>
              <w:t>KT.</w:t>
            </w:r>
            <w:r w:rsidR="007D2648">
              <w:rPr>
                <w:rFonts w:ascii="Times New Roman" w:hAnsi="Times New Roman"/>
                <w:b/>
                <w:bCs/>
                <w:sz w:val="26"/>
                <w:szCs w:val="26"/>
                <w:lang w:val="en"/>
              </w:rPr>
              <w:t xml:space="preserve"> </w:t>
            </w:r>
            <w:r w:rsidR="0085229F">
              <w:rPr>
                <w:rFonts w:ascii="Times New Roman" w:hAnsi="Times New Roman"/>
                <w:b/>
                <w:bCs/>
                <w:sz w:val="26"/>
                <w:szCs w:val="26"/>
                <w:lang w:val="en"/>
              </w:rPr>
              <w:t>HIỆU TRƯỞNG</w:t>
            </w:r>
          </w:p>
          <w:p w:rsidR="00707688" w:rsidRPr="0079635E" w:rsidRDefault="00CA1C53"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PHÓ HIỆU</w:t>
            </w:r>
            <w:r w:rsidR="007D2648">
              <w:rPr>
                <w:rFonts w:ascii="Times New Roman" w:hAnsi="Times New Roman"/>
                <w:b/>
                <w:bCs/>
                <w:sz w:val="26"/>
                <w:szCs w:val="26"/>
              </w:rPr>
              <w:t xml:space="preserve"> TRƯỜNG</w:t>
            </w: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7D2648"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(Đã ký)</w:t>
            </w: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b/>
                <w:bCs/>
                <w:sz w:val="26"/>
                <w:szCs w:val="26"/>
              </w:rPr>
            </w:pPr>
          </w:p>
          <w:p w:rsidR="002263D1" w:rsidRPr="0079635E" w:rsidRDefault="0079635E" w:rsidP="00D17C7A">
            <w:pPr>
              <w:autoSpaceDE w:val="0"/>
              <w:autoSpaceDN w:val="0"/>
              <w:adjustRightInd w:val="0"/>
              <w:jc w:val="center"/>
              <w:rPr>
                <w:rFonts w:ascii="Times New Roman" w:hAnsi="Times New Roman"/>
                <w:b/>
                <w:bCs/>
                <w:sz w:val="26"/>
                <w:szCs w:val="26"/>
              </w:rPr>
            </w:pPr>
            <w:r>
              <w:rPr>
                <w:rFonts w:ascii="Times New Roman" w:hAnsi="Times New Roman"/>
                <w:b/>
                <w:bCs/>
                <w:sz w:val="26"/>
                <w:szCs w:val="26"/>
              </w:rPr>
              <w:t xml:space="preserve">TS. </w:t>
            </w:r>
            <w:r w:rsidR="00CA1C53">
              <w:rPr>
                <w:rFonts w:ascii="Times New Roman" w:hAnsi="Times New Roman"/>
                <w:b/>
                <w:bCs/>
                <w:sz w:val="26"/>
                <w:szCs w:val="26"/>
              </w:rPr>
              <w:t>Thái Anh Tuấn</w:t>
            </w:r>
          </w:p>
          <w:p w:rsidR="002263D1" w:rsidRPr="0079635E" w:rsidRDefault="002263D1" w:rsidP="00855554">
            <w:pPr>
              <w:autoSpaceDE w:val="0"/>
              <w:autoSpaceDN w:val="0"/>
              <w:adjustRightInd w:val="0"/>
              <w:rPr>
                <w:rFonts w:ascii="Times New Roman" w:hAnsi="Times New Roman"/>
                <w:b/>
                <w:bCs/>
                <w:sz w:val="26"/>
                <w:szCs w:val="26"/>
              </w:rPr>
            </w:pPr>
          </w:p>
          <w:p w:rsidR="002263D1" w:rsidRPr="0079635E" w:rsidRDefault="002263D1" w:rsidP="00D17C7A">
            <w:pPr>
              <w:autoSpaceDE w:val="0"/>
              <w:autoSpaceDN w:val="0"/>
              <w:adjustRightInd w:val="0"/>
              <w:jc w:val="center"/>
              <w:rPr>
                <w:rFonts w:ascii="Times New Roman" w:hAnsi="Times New Roman"/>
                <w:sz w:val="26"/>
                <w:szCs w:val="26"/>
              </w:rPr>
            </w:pPr>
          </w:p>
        </w:tc>
      </w:tr>
    </w:tbl>
    <w:p w:rsidR="005D7542" w:rsidRDefault="005D7542" w:rsidP="00855554">
      <w:pPr>
        <w:autoSpaceDE w:val="0"/>
        <w:autoSpaceDN w:val="0"/>
        <w:adjustRightInd w:val="0"/>
        <w:jc w:val="both"/>
      </w:pPr>
    </w:p>
    <w:sectPr w:rsidR="005D7542" w:rsidSect="0079635E">
      <w:footerReference w:type="even" r:id="rId7"/>
      <w:footerReference w:type="default" r:id="rId8"/>
      <w:pgSz w:w="11907" w:h="16839" w:code="9"/>
      <w:pgMar w:top="851" w:right="1134" w:bottom="567"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50" w:rsidRDefault="004C5850" w:rsidP="00483A05">
      <w:r>
        <w:separator/>
      </w:r>
    </w:p>
  </w:endnote>
  <w:endnote w:type="continuationSeparator" w:id="0">
    <w:p w:rsidR="004C5850" w:rsidRDefault="004C5850" w:rsidP="0048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0C" w:rsidRDefault="000C078B" w:rsidP="007553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00C" w:rsidRDefault="004C5850" w:rsidP="007553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0C" w:rsidRPr="00A544C6" w:rsidRDefault="004C5850" w:rsidP="00755379">
    <w:pPr>
      <w:pStyle w:val="Footer"/>
      <w:framePr w:wrap="around" w:vAnchor="text" w:hAnchor="margin" w:xAlign="center" w:y="1"/>
      <w:rPr>
        <w:rStyle w:val="PageNumber"/>
        <w:rFonts w:ascii="Times New Roman" w:hAnsi="Times New Roman"/>
        <w:sz w:val="26"/>
        <w:szCs w:val="26"/>
      </w:rPr>
    </w:pPr>
  </w:p>
  <w:p w:rsidR="0084700C" w:rsidRDefault="004C5850" w:rsidP="007553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50" w:rsidRDefault="004C5850" w:rsidP="00483A05">
      <w:r>
        <w:separator/>
      </w:r>
    </w:p>
  </w:footnote>
  <w:footnote w:type="continuationSeparator" w:id="0">
    <w:p w:rsidR="004C5850" w:rsidRDefault="004C5850" w:rsidP="00483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55419"/>
    <w:multiLevelType w:val="hybridMultilevel"/>
    <w:tmpl w:val="840C5960"/>
    <w:lvl w:ilvl="0" w:tplc="25162E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88"/>
    <w:rsid w:val="00013DCE"/>
    <w:rsid w:val="000501F6"/>
    <w:rsid w:val="00081495"/>
    <w:rsid w:val="00083B79"/>
    <w:rsid w:val="00093033"/>
    <w:rsid w:val="000C078B"/>
    <w:rsid w:val="000D0C5F"/>
    <w:rsid w:val="000D5125"/>
    <w:rsid w:val="0013574F"/>
    <w:rsid w:val="00172299"/>
    <w:rsid w:val="001957DA"/>
    <w:rsid w:val="001A59A0"/>
    <w:rsid w:val="001B5494"/>
    <w:rsid w:val="002263D1"/>
    <w:rsid w:val="00252F90"/>
    <w:rsid w:val="002B3C3E"/>
    <w:rsid w:val="002E50C8"/>
    <w:rsid w:val="00396CCD"/>
    <w:rsid w:val="0040385E"/>
    <w:rsid w:val="00483A05"/>
    <w:rsid w:val="004C5850"/>
    <w:rsid w:val="0056494F"/>
    <w:rsid w:val="005D17E3"/>
    <w:rsid w:val="005D7542"/>
    <w:rsid w:val="005E19BC"/>
    <w:rsid w:val="006107A0"/>
    <w:rsid w:val="00617B99"/>
    <w:rsid w:val="00633DD3"/>
    <w:rsid w:val="00637E02"/>
    <w:rsid w:val="006555F5"/>
    <w:rsid w:val="006617F9"/>
    <w:rsid w:val="006A09B9"/>
    <w:rsid w:val="006F178F"/>
    <w:rsid w:val="00707688"/>
    <w:rsid w:val="00723528"/>
    <w:rsid w:val="00752342"/>
    <w:rsid w:val="0079635E"/>
    <w:rsid w:val="007C68FA"/>
    <w:rsid w:val="007D2648"/>
    <w:rsid w:val="0085229F"/>
    <w:rsid w:val="00855554"/>
    <w:rsid w:val="00876447"/>
    <w:rsid w:val="008E7C60"/>
    <w:rsid w:val="0093175A"/>
    <w:rsid w:val="00950EDB"/>
    <w:rsid w:val="009A6A86"/>
    <w:rsid w:val="009F5D03"/>
    <w:rsid w:val="00AD667D"/>
    <w:rsid w:val="00B13907"/>
    <w:rsid w:val="00B20684"/>
    <w:rsid w:val="00B23A20"/>
    <w:rsid w:val="00B4613A"/>
    <w:rsid w:val="00B96D68"/>
    <w:rsid w:val="00BA0F1D"/>
    <w:rsid w:val="00C11055"/>
    <w:rsid w:val="00CA1C53"/>
    <w:rsid w:val="00D12439"/>
    <w:rsid w:val="00D17C7A"/>
    <w:rsid w:val="00D47E94"/>
    <w:rsid w:val="00D81EFC"/>
    <w:rsid w:val="00DE00CF"/>
    <w:rsid w:val="00FB4B61"/>
    <w:rsid w:val="00FE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8E8EB-FE06-4853-B743-3B04E0CE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688"/>
    <w:pPr>
      <w:spacing w:after="0" w:line="240" w:lineRule="auto"/>
    </w:pPr>
    <w:rPr>
      <w:rFonts w:ascii=".VnTime" w:eastAsia="MS Mincho" w:hAnsi=".VnTime"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7688"/>
    <w:pPr>
      <w:tabs>
        <w:tab w:val="center" w:pos="4320"/>
        <w:tab w:val="right" w:pos="8640"/>
      </w:tabs>
    </w:pPr>
  </w:style>
  <w:style w:type="character" w:customStyle="1" w:styleId="FooterChar">
    <w:name w:val="Footer Char"/>
    <w:basedOn w:val="DefaultParagraphFont"/>
    <w:link w:val="Footer"/>
    <w:rsid w:val="00707688"/>
    <w:rPr>
      <w:rFonts w:ascii=".VnTime" w:eastAsia="MS Mincho" w:hAnsi=".VnTime" w:cs="Times New Roman"/>
      <w:sz w:val="28"/>
      <w:szCs w:val="28"/>
      <w:lang w:eastAsia="ja-JP"/>
    </w:rPr>
  </w:style>
  <w:style w:type="character" w:styleId="PageNumber">
    <w:name w:val="page number"/>
    <w:basedOn w:val="DefaultParagraphFont"/>
    <w:rsid w:val="00707688"/>
  </w:style>
  <w:style w:type="paragraph" w:styleId="ListParagraph">
    <w:name w:val="List Paragraph"/>
    <w:basedOn w:val="Normal"/>
    <w:uiPriority w:val="34"/>
    <w:qFormat/>
    <w:rsid w:val="00707688"/>
    <w:pPr>
      <w:spacing w:after="200" w:line="276" w:lineRule="auto"/>
      <w:ind w:left="720"/>
      <w:contextualSpacing/>
    </w:pPr>
    <w:rPr>
      <w:rFonts w:ascii="Times New Roman" w:eastAsia="Calibri" w:hAnsi="Times New Roman"/>
      <w:sz w:val="24"/>
      <w:szCs w:val="22"/>
      <w:lang w:eastAsia="en-US"/>
    </w:rPr>
  </w:style>
  <w:style w:type="paragraph" w:styleId="Header">
    <w:name w:val="header"/>
    <w:basedOn w:val="Normal"/>
    <w:link w:val="HeaderChar"/>
    <w:uiPriority w:val="99"/>
    <w:unhideWhenUsed/>
    <w:rsid w:val="00483A05"/>
    <w:pPr>
      <w:tabs>
        <w:tab w:val="center" w:pos="4680"/>
        <w:tab w:val="right" w:pos="9360"/>
      </w:tabs>
    </w:pPr>
  </w:style>
  <w:style w:type="character" w:customStyle="1" w:styleId="HeaderChar">
    <w:name w:val="Header Char"/>
    <w:basedOn w:val="DefaultParagraphFont"/>
    <w:link w:val="Header"/>
    <w:uiPriority w:val="99"/>
    <w:rsid w:val="00483A05"/>
    <w:rPr>
      <w:rFonts w:ascii=".VnTime" w:eastAsia="MS Mincho" w:hAnsi=".VnTime" w:cs="Times New Roman"/>
      <w:sz w:val="28"/>
      <w:szCs w:val="28"/>
      <w:lang w:eastAsia="ja-JP"/>
    </w:rPr>
  </w:style>
  <w:style w:type="paragraph" w:styleId="BalloonText">
    <w:name w:val="Balloon Text"/>
    <w:basedOn w:val="Normal"/>
    <w:link w:val="BalloonTextChar"/>
    <w:uiPriority w:val="99"/>
    <w:semiHidden/>
    <w:unhideWhenUsed/>
    <w:rsid w:val="006F1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8F"/>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HP</cp:lastModifiedBy>
  <cp:revision>20</cp:revision>
  <cp:lastPrinted>2020-03-31T08:25:00Z</cp:lastPrinted>
  <dcterms:created xsi:type="dcterms:W3CDTF">2020-03-31T08:35:00Z</dcterms:created>
  <dcterms:modified xsi:type="dcterms:W3CDTF">2020-04-15T23:27:00Z</dcterms:modified>
</cp:coreProperties>
</file>